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B32" w:rsidRPr="00E51AFB" w:rsidRDefault="00083AE5" w:rsidP="00083AE5">
      <w:pPr>
        <w:jc w:val="center"/>
        <w:rPr>
          <w:rFonts w:ascii="Calibri" w:hAnsi="Calibri"/>
          <w:b/>
          <w:sz w:val="22"/>
          <w:szCs w:val="22"/>
          <w:u w:val="single"/>
        </w:rPr>
      </w:pPr>
      <w:r>
        <w:rPr>
          <w:rFonts w:ascii="Calibri" w:hAnsi="Calibri"/>
          <w:b/>
          <w:sz w:val="22"/>
          <w:szCs w:val="22"/>
          <w:u w:val="single"/>
        </w:rPr>
        <w:t xml:space="preserve">CATEGORY: </w:t>
      </w:r>
      <w:r w:rsidR="00E51AFB" w:rsidRPr="00E51AFB">
        <w:rPr>
          <w:rFonts w:ascii="Calibri" w:hAnsi="Calibri"/>
          <w:b/>
          <w:sz w:val="22"/>
          <w:szCs w:val="22"/>
          <w:u w:val="single"/>
        </w:rPr>
        <w:t>STEEL TOE AND SAFETY BOOT</w:t>
      </w:r>
      <w:r>
        <w:rPr>
          <w:rFonts w:ascii="Calibri" w:hAnsi="Calibri"/>
          <w:b/>
          <w:sz w:val="22"/>
          <w:szCs w:val="22"/>
          <w:u w:val="single"/>
        </w:rPr>
        <w:t>S</w:t>
      </w:r>
    </w:p>
    <w:p w:rsidR="00E51AFB" w:rsidRDefault="00E51AFB" w:rsidP="00B14B32">
      <w:pPr>
        <w:rPr>
          <w:rFonts w:ascii="Calibri" w:hAnsi="Calibri"/>
          <w:b/>
          <w:sz w:val="22"/>
          <w:szCs w:val="22"/>
          <w:highlight w:val="yellow"/>
          <w:u w:val="single"/>
        </w:rPr>
      </w:pPr>
    </w:p>
    <w:p w:rsidR="00E51AFB" w:rsidRDefault="00E51AFB" w:rsidP="00B14B32">
      <w:pPr>
        <w:rPr>
          <w:rFonts w:ascii="Calibri" w:hAnsi="Calibri"/>
          <w:b/>
          <w:sz w:val="22"/>
          <w:szCs w:val="22"/>
          <w:highlight w:val="yellow"/>
          <w:u w:val="single"/>
        </w:rPr>
      </w:pPr>
    </w:p>
    <w:p w:rsidR="0063295E" w:rsidRPr="0023493B" w:rsidRDefault="0063295E" w:rsidP="0063295E">
      <w:pPr>
        <w:tabs>
          <w:tab w:val="center" w:pos="4680"/>
        </w:tabs>
        <w:rPr>
          <w:rFonts w:ascii="Calibri" w:hAnsi="Calibri"/>
          <w:sz w:val="22"/>
          <w:szCs w:val="22"/>
        </w:rPr>
      </w:pPr>
      <w:r w:rsidRPr="0023493B">
        <w:rPr>
          <w:rFonts w:ascii="Calibri" w:hAnsi="Calibri"/>
          <w:sz w:val="22"/>
          <w:szCs w:val="22"/>
          <w:u w:val="single"/>
        </w:rPr>
        <w:t>General Requirements</w:t>
      </w:r>
      <w:r w:rsidRPr="0023493B">
        <w:rPr>
          <w:rFonts w:ascii="Calibri" w:hAnsi="Calibri"/>
          <w:sz w:val="22"/>
          <w:szCs w:val="22"/>
        </w:rPr>
        <w:t>:</w:t>
      </w:r>
    </w:p>
    <w:p w:rsidR="0063295E" w:rsidRPr="0023493B" w:rsidRDefault="0063295E" w:rsidP="0063295E">
      <w:pPr>
        <w:tabs>
          <w:tab w:val="center" w:pos="4680"/>
        </w:tabs>
        <w:rPr>
          <w:rFonts w:ascii="Calibri" w:hAnsi="Calibri"/>
          <w:sz w:val="22"/>
          <w:szCs w:val="22"/>
        </w:rPr>
      </w:pPr>
      <w:r w:rsidRPr="0023493B">
        <w:rPr>
          <w:rFonts w:ascii="Calibri" w:hAnsi="Calibri"/>
          <w:sz w:val="22"/>
          <w:szCs w:val="22"/>
        </w:rPr>
        <w:t xml:space="preserve">In order for your bid to be considered valid, bidders must provide pricing for all items in a given section while meeting the required specifications. It is the State’s intent to award to as few bidders as possible. Pricing must include all delivery, packaging and all administrative costs including, but not limited to, any US import charges associated with the product. In addition, prices must remain firm for at least twelve (12) months after a contract is fully executed. </w:t>
      </w:r>
    </w:p>
    <w:p w:rsidR="0063295E" w:rsidRPr="0023493B" w:rsidRDefault="0063295E" w:rsidP="0063295E">
      <w:pPr>
        <w:tabs>
          <w:tab w:val="center" w:pos="4680"/>
        </w:tabs>
        <w:rPr>
          <w:rFonts w:ascii="Calibri" w:hAnsi="Calibri"/>
          <w:sz w:val="22"/>
          <w:szCs w:val="22"/>
        </w:rPr>
      </w:pPr>
    </w:p>
    <w:p w:rsidR="0063295E" w:rsidRPr="0023493B" w:rsidRDefault="0063295E" w:rsidP="0063295E">
      <w:pPr>
        <w:tabs>
          <w:tab w:val="center" w:pos="4680"/>
        </w:tabs>
        <w:rPr>
          <w:rFonts w:ascii="Calibri" w:hAnsi="Calibri"/>
          <w:sz w:val="22"/>
          <w:szCs w:val="22"/>
        </w:rPr>
      </w:pPr>
      <w:r w:rsidRPr="0023493B">
        <w:rPr>
          <w:rFonts w:ascii="Calibri" w:hAnsi="Calibri"/>
          <w:sz w:val="22"/>
          <w:szCs w:val="22"/>
        </w:rPr>
        <w:t>The fact that every item involved in the design and manufacture of the product is not mentioned specifically shall be interpreted to mean that the vendor shall provide a product that in all areas conforms to the best known standards of engineering, relative to design, and manufacturing.</w:t>
      </w:r>
    </w:p>
    <w:p w:rsidR="0063295E" w:rsidRPr="0023493B" w:rsidRDefault="0063295E" w:rsidP="0063295E">
      <w:pPr>
        <w:tabs>
          <w:tab w:val="center" w:pos="4680"/>
        </w:tabs>
        <w:rPr>
          <w:rFonts w:ascii="Calibri" w:hAnsi="Calibri"/>
          <w:sz w:val="22"/>
          <w:szCs w:val="22"/>
        </w:rPr>
      </w:pPr>
    </w:p>
    <w:p w:rsidR="0063295E" w:rsidRPr="0023493B" w:rsidRDefault="0063295E" w:rsidP="0063295E">
      <w:pPr>
        <w:tabs>
          <w:tab w:val="center" w:pos="4680"/>
        </w:tabs>
        <w:rPr>
          <w:rFonts w:ascii="Calibri" w:hAnsi="Calibri"/>
          <w:sz w:val="22"/>
          <w:szCs w:val="22"/>
        </w:rPr>
      </w:pPr>
      <w:r w:rsidRPr="0023493B">
        <w:rPr>
          <w:rFonts w:ascii="Calibri" w:hAnsi="Calibri"/>
          <w:sz w:val="22"/>
          <w:szCs w:val="22"/>
        </w:rPr>
        <w:t>The State reserves the right to waive minor technicalities in a bidder’s specifications if the acceptance of his/her bid is deemed to be in the best interest of the State.</w:t>
      </w:r>
    </w:p>
    <w:p w:rsidR="0063295E" w:rsidRPr="0023493B" w:rsidRDefault="0063295E" w:rsidP="0063295E">
      <w:pPr>
        <w:tabs>
          <w:tab w:val="center" w:pos="4680"/>
        </w:tabs>
        <w:rPr>
          <w:rFonts w:ascii="Calibri" w:hAnsi="Calibri"/>
          <w:sz w:val="22"/>
          <w:szCs w:val="22"/>
        </w:rPr>
      </w:pPr>
    </w:p>
    <w:p w:rsidR="0063295E" w:rsidRPr="0023493B" w:rsidRDefault="0063295E" w:rsidP="0063295E">
      <w:pPr>
        <w:tabs>
          <w:tab w:val="center" w:pos="4680"/>
        </w:tabs>
        <w:rPr>
          <w:rFonts w:ascii="Calibri" w:hAnsi="Calibri"/>
          <w:sz w:val="22"/>
          <w:szCs w:val="22"/>
        </w:rPr>
      </w:pPr>
      <w:r w:rsidRPr="0023493B">
        <w:rPr>
          <w:rFonts w:ascii="Calibri" w:hAnsi="Calibri"/>
          <w:sz w:val="22"/>
          <w:szCs w:val="22"/>
        </w:rPr>
        <w:t>There shall be no minimum order quantities or total order amount required from the agency, by the vendor.</w:t>
      </w:r>
    </w:p>
    <w:p w:rsidR="0063295E" w:rsidRPr="0023493B" w:rsidRDefault="0063295E" w:rsidP="0063295E">
      <w:pPr>
        <w:tabs>
          <w:tab w:val="center" w:pos="4680"/>
        </w:tabs>
        <w:rPr>
          <w:rFonts w:ascii="Calibri" w:hAnsi="Calibri"/>
          <w:sz w:val="22"/>
          <w:szCs w:val="22"/>
        </w:rPr>
      </w:pPr>
    </w:p>
    <w:p w:rsidR="0063295E" w:rsidRPr="0023493B" w:rsidRDefault="0063295E" w:rsidP="0063295E">
      <w:pPr>
        <w:tabs>
          <w:tab w:val="center" w:pos="4680"/>
        </w:tabs>
        <w:rPr>
          <w:rFonts w:ascii="Calibri" w:hAnsi="Calibri"/>
          <w:sz w:val="22"/>
          <w:szCs w:val="22"/>
          <w:u w:val="single"/>
        </w:rPr>
      </w:pPr>
      <w:r w:rsidRPr="0023493B">
        <w:rPr>
          <w:rFonts w:ascii="Calibri" w:hAnsi="Calibri"/>
          <w:sz w:val="22"/>
          <w:szCs w:val="22"/>
          <w:u w:val="single"/>
        </w:rPr>
        <w:t>Warranty</w:t>
      </w:r>
    </w:p>
    <w:p w:rsidR="0063295E" w:rsidRPr="0023493B" w:rsidRDefault="00681F18" w:rsidP="0063295E">
      <w:pPr>
        <w:tabs>
          <w:tab w:val="center" w:pos="4680"/>
        </w:tabs>
        <w:rPr>
          <w:rFonts w:ascii="Calibri" w:hAnsi="Calibri"/>
          <w:sz w:val="22"/>
          <w:szCs w:val="22"/>
        </w:rPr>
      </w:pPr>
      <w:r>
        <w:rPr>
          <w:rFonts w:ascii="Calibri" w:hAnsi="Calibri"/>
          <w:sz w:val="22"/>
          <w:szCs w:val="22"/>
        </w:rPr>
        <w:t>Boots shall provide a minimum of 6 months</w:t>
      </w:r>
      <w:r w:rsidR="0063295E" w:rsidRPr="0023493B">
        <w:rPr>
          <w:rFonts w:ascii="Calibri" w:hAnsi="Calibri"/>
          <w:sz w:val="22"/>
          <w:szCs w:val="22"/>
        </w:rPr>
        <w:t xml:space="preserve"> wear under </w:t>
      </w:r>
      <w:r>
        <w:rPr>
          <w:rFonts w:ascii="Calibri" w:hAnsi="Calibri"/>
          <w:sz w:val="22"/>
          <w:szCs w:val="22"/>
        </w:rPr>
        <w:t>outdoor conditions.</w:t>
      </w:r>
      <w:r w:rsidR="0063295E" w:rsidRPr="0023493B">
        <w:rPr>
          <w:rFonts w:ascii="Calibri" w:hAnsi="Calibri"/>
          <w:sz w:val="22"/>
          <w:szCs w:val="22"/>
        </w:rPr>
        <w:t xml:space="preserve"> Shoes purchased under contract that wear out or come apart prematurely under these conditions will be returned at the vendor’s expense for credit or replacement.</w:t>
      </w:r>
    </w:p>
    <w:p w:rsidR="0063295E" w:rsidRPr="0023493B" w:rsidRDefault="0063295E" w:rsidP="0063295E">
      <w:pPr>
        <w:tabs>
          <w:tab w:val="center" w:pos="4680"/>
        </w:tabs>
        <w:rPr>
          <w:rFonts w:ascii="Calibri" w:hAnsi="Calibri"/>
          <w:sz w:val="22"/>
          <w:szCs w:val="22"/>
        </w:rPr>
      </w:pPr>
    </w:p>
    <w:p w:rsidR="0063295E" w:rsidRPr="0023493B" w:rsidRDefault="0063295E" w:rsidP="0063295E">
      <w:pPr>
        <w:tabs>
          <w:tab w:val="center" w:pos="4680"/>
        </w:tabs>
        <w:rPr>
          <w:rFonts w:ascii="Calibri" w:hAnsi="Calibri"/>
          <w:sz w:val="22"/>
          <w:szCs w:val="22"/>
          <w:u w:val="single"/>
        </w:rPr>
      </w:pPr>
      <w:r w:rsidRPr="0023493B">
        <w:rPr>
          <w:rFonts w:ascii="Calibri" w:hAnsi="Calibri"/>
          <w:sz w:val="22"/>
          <w:szCs w:val="22"/>
          <w:u w:val="single"/>
        </w:rPr>
        <w:t>Certification</w:t>
      </w:r>
    </w:p>
    <w:p w:rsidR="0063295E" w:rsidRPr="0023493B" w:rsidRDefault="0063295E" w:rsidP="0063295E">
      <w:pPr>
        <w:tabs>
          <w:tab w:val="center" w:pos="4680"/>
        </w:tabs>
        <w:rPr>
          <w:rFonts w:ascii="Calibri" w:hAnsi="Calibri"/>
          <w:sz w:val="22"/>
          <w:szCs w:val="22"/>
        </w:rPr>
      </w:pPr>
      <w:r w:rsidRPr="0023493B">
        <w:rPr>
          <w:rFonts w:ascii="Calibri" w:hAnsi="Calibri"/>
          <w:sz w:val="22"/>
          <w:szCs w:val="22"/>
        </w:rPr>
        <w:t>Bidder shall certify that the product offered meets the prominent characteristics of this description and the product conforms to the producer’s own drawings, specifications, standards, and quality assurance practices. Therefore, this product is the same product sold in the commercial marketplace.</w:t>
      </w:r>
    </w:p>
    <w:p w:rsidR="0063295E" w:rsidRPr="0023493B" w:rsidRDefault="0063295E" w:rsidP="0063295E">
      <w:pPr>
        <w:tabs>
          <w:tab w:val="center" w:pos="4680"/>
        </w:tabs>
        <w:rPr>
          <w:rFonts w:ascii="Calibri" w:hAnsi="Calibri"/>
          <w:sz w:val="22"/>
          <w:szCs w:val="22"/>
        </w:rPr>
      </w:pPr>
    </w:p>
    <w:p w:rsidR="0063295E" w:rsidRPr="0023493B" w:rsidRDefault="0063295E" w:rsidP="0063295E">
      <w:pPr>
        <w:tabs>
          <w:tab w:val="center" w:pos="4680"/>
        </w:tabs>
        <w:rPr>
          <w:rFonts w:ascii="Calibri" w:hAnsi="Calibri"/>
          <w:sz w:val="22"/>
          <w:szCs w:val="22"/>
          <w:u w:val="single"/>
        </w:rPr>
      </w:pPr>
      <w:r w:rsidRPr="0023493B">
        <w:rPr>
          <w:rFonts w:ascii="Calibri" w:hAnsi="Calibri"/>
          <w:sz w:val="22"/>
          <w:szCs w:val="22"/>
          <w:u w:val="single"/>
        </w:rPr>
        <w:t>Samples</w:t>
      </w:r>
    </w:p>
    <w:p w:rsidR="0063295E" w:rsidRPr="0023493B" w:rsidRDefault="0063295E" w:rsidP="0063295E">
      <w:pPr>
        <w:rPr>
          <w:rFonts w:ascii="Calibri" w:hAnsi="Calibri"/>
          <w:sz w:val="22"/>
          <w:szCs w:val="22"/>
        </w:rPr>
      </w:pPr>
      <w:r w:rsidRPr="0023493B">
        <w:rPr>
          <w:rFonts w:ascii="Calibri" w:hAnsi="Calibri"/>
          <w:sz w:val="22"/>
          <w:szCs w:val="22"/>
        </w:rPr>
        <w:t xml:space="preserve">Samples are not to be provided until the State has reviewed each bid and determined a short list of bidders. At this time, the State will require each bidder that has been short-listed to provide a sample of each item being bid at the bidder’s expense. The sample that you submit for testing and review must be an exact replica of the item bid, unless otherwise stated.  The State reserves the right to determine the acceptable amount of time for samples to be received.    </w:t>
      </w:r>
    </w:p>
    <w:p w:rsidR="0063295E" w:rsidRPr="0023493B" w:rsidRDefault="0063295E" w:rsidP="0063295E">
      <w:pPr>
        <w:rPr>
          <w:rFonts w:ascii="Calibri" w:hAnsi="Calibri"/>
          <w:sz w:val="22"/>
          <w:szCs w:val="22"/>
        </w:rPr>
      </w:pPr>
    </w:p>
    <w:p w:rsidR="0063295E" w:rsidRPr="0023493B" w:rsidRDefault="0063295E" w:rsidP="0063295E">
      <w:pPr>
        <w:rPr>
          <w:rFonts w:ascii="Calibri" w:hAnsi="Calibri"/>
          <w:sz w:val="22"/>
          <w:szCs w:val="22"/>
        </w:rPr>
      </w:pPr>
      <w:r w:rsidRPr="0023493B">
        <w:rPr>
          <w:rFonts w:ascii="Calibri" w:hAnsi="Calibri"/>
          <w:sz w:val="22"/>
          <w:szCs w:val="22"/>
        </w:rPr>
        <w:t>Within sixty (60) days from the award date, non-awarded bidders are asked to pick up their samples or to provide arrangements for their return.  If for any reason these arrangements have not been made within a suitable time period, the samples will become the property of the State and those samples will be disposed of in any manner deemed appropriate by the State.</w:t>
      </w:r>
    </w:p>
    <w:p w:rsidR="0063295E" w:rsidRPr="0023493B" w:rsidRDefault="0063295E" w:rsidP="0063295E">
      <w:pPr>
        <w:rPr>
          <w:rFonts w:ascii="Calibri" w:hAnsi="Calibri"/>
          <w:sz w:val="22"/>
          <w:szCs w:val="22"/>
        </w:rPr>
      </w:pPr>
    </w:p>
    <w:p w:rsidR="0063295E" w:rsidRPr="0023493B" w:rsidRDefault="0063295E" w:rsidP="0063295E">
      <w:pPr>
        <w:rPr>
          <w:rFonts w:ascii="Calibri" w:hAnsi="Calibri"/>
          <w:sz w:val="22"/>
          <w:szCs w:val="22"/>
        </w:rPr>
      </w:pPr>
      <w:r w:rsidRPr="0023493B">
        <w:rPr>
          <w:rFonts w:ascii="Calibri" w:hAnsi="Calibri"/>
          <w:sz w:val="22"/>
          <w:szCs w:val="22"/>
        </w:rPr>
        <w:t>Should you become the awarded vendor, you will be required to provide the identical product throughout the contract period.  Should the manufacturer discontinue the product during the contract term, the product shall be replaced by a new product meeting specifications for the awarded price (or less), provided the vendor informs the IDOA Contract Manager  in writing and receives written approval of such change.  Authorizations for a replacement shall represent a single or blanket approval, according to the request and decision made by IDOA.  The sample(s) SHALL be sent to:</w:t>
      </w:r>
    </w:p>
    <w:p w:rsidR="0063295E" w:rsidRPr="0023493B" w:rsidRDefault="0063295E" w:rsidP="0063295E">
      <w:pPr>
        <w:tabs>
          <w:tab w:val="center" w:pos="4680"/>
        </w:tabs>
        <w:rPr>
          <w:rFonts w:ascii="Calibri" w:hAnsi="Calibri"/>
          <w:sz w:val="22"/>
          <w:szCs w:val="22"/>
        </w:rPr>
      </w:pPr>
    </w:p>
    <w:p w:rsidR="0063295E" w:rsidRPr="0023493B" w:rsidRDefault="0063295E" w:rsidP="0063295E">
      <w:pPr>
        <w:tabs>
          <w:tab w:val="center" w:pos="4680"/>
        </w:tabs>
        <w:rPr>
          <w:rFonts w:ascii="Calibri" w:hAnsi="Calibri"/>
          <w:sz w:val="22"/>
          <w:szCs w:val="22"/>
        </w:rPr>
      </w:pPr>
      <w:r w:rsidRPr="0023493B">
        <w:rPr>
          <w:rFonts w:ascii="Calibri" w:hAnsi="Calibri"/>
          <w:sz w:val="22"/>
          <w:szCs w:val="22"/>
        </w:rPr>
        <w:t>Indiana Department of Administration</w:t>
      </w:r>
    </w:p>
    <w:p w:rsidR="0063295E" w:rsidRPr="0023493B" w:rsidRDefault="0063295E" w:rsidP="0063295E">
      <w:pPr>
        <w:tabs>
          <w:tab w:val="center" w:pos="4680"/>
        </w:tabs>
        <w:rPr>
          <w:rFonts w:ascii="Calibri" w:hAnsi="Calibri"/>
          <w:sz w:val="22"/>
          <w:szCs w:val="22"/>
        </w:rPr>
      </w:pPr>
      <w:r w:rsidRPr="0023493B">
        <w:rPr>
          <w:rFonts w:ascii="Calibri" w:hAnsi="Calibri"/>
          <w:sz w:val="22"/>
          <w:szCs w:val="22"/>
        </w:rPr>
        <w:t>Procurement Division – Austin Jones</w:t>
      </w:r>
    </w:p>
    <w:p w:rsidR="0063295E" w:rsidRPr="0023493B" w:rsidRDefault="0063295E" w:rsidP="0063295E">
      <w:pPr>
        <w:tabs>
          <w:tab w:val="center" w:pos="4680"/>
        </w:tabs>
        <w:rPr>
          <w:rFonts w:ascii="Calibri" w:hAnsi="Calibri"/>
          <w:sz w:val="22"/>
          <w:szCs w:val="22"/>
        </w:rPr>
      </w:pPr>
      <w:r w:rsidRPr="0023493B">
        <w:rPr>
          <w:rFonts w:ascii="Calibri" w:hAnsi="Calibri"/>
          <w:sz w:val="22"/>
          <w:szCs w:val="22"/>
        </w:rPr>
        <w:t>402 West Washington St., Room W468</w:t>
      </w:r>
    </w:p>
    <w:p w:rsidR="0063295E" w:rsidRPr="0023493B" w:rsidRDefault="0063295E" w:rsidP="0063295E">
      <w:pPr>
        <w:tabs>
          <w:tab w:val="center" w:pos="4680"/>
        </w:tabs>
        <w:rPr>
          <w:rFonts w:ascii="Calibri" w:hAnsi="Calibri"/>
          <w:sz w:val="22"/>
          <w:szCs w:val="22"/>
        </w:rPr>
      </w:pPr>
      <w:r w:rsidRPr="0023493B">
        <w:rPr>
          <w:rFonts w:ascii="Calibri" w:hAnsi="Calibri"/>
          <w:sz w:val="22"/>
          <w:szCs w:val="22"/>
        </w:rPr>
        <w:t>Indianapolis, Indiana   46204</w:t>
      </w:r>
    </w:p>
    <w:p w:rsidR="0063295E" w:rsidRPr="0023493B" w:rsidRDefault="0063295E" w:rsidP="0063295E">
      <w:pPr>
        <w:tabs>
          <w:tab w:val="center" w:pos="4680"/>
        </w:tabs>
        <w:rPr>
          <w:rFonts w:ascii="Calibri" w:hAnsi="Calibri"/>
          <w:sz w:val="22"/>
          <w:szCs w:val="22"/>
        </w:rPr>
      </w:pPr>
    </w:p>
    <w:p w:rsidR="0063295E" w:rsidRPr="0023493B" w:rsidRDefault="0063295E" w:rsidP="0063295E">
      <w:pPr>
        <w:tabs>
          <w:tab w:val="center" w:pos="4680"/>
        </w:tabs>
        <w:rPr>
          <w:rFonts w:ascii="Calibri" w:hAnsi="Calibri"/>
          <w:sz w:val="22"/>
          <w:szCs w:val="22"/>
          <w:u w:val="single"/>
        </w:rPr>
      </w:pPr>
    </w:p>
    <w:p w:rsidR="0063295E" w:rsidRPr="0023493B" w:rsidRDefault="0063295E" w:rsidP="0063295E">
      <w:pPr>
        <w:tabs>
          <w:tab w:val="center" w:pos="4680"/>
        </w:tabs>
        <w:rPr>
          <w:rFonts w:ascii="Calibri" w:hAnsi="Calibri"/>
          <w:sz w:val="22"/>
          <w:szCs w:val="22"/>
          <w:u w:val="single"/>
        </w:rPr>
      </w:pPr>
      <w:r>
        <w:rPr>
          <w:rFonts w:ascii="Calibri" w:hAnsi="Calibri"/>
          <w:sz w:val="22"/>
          <w:szCs w:val="22"/>
          <w:u w:val="single"/>
        </w:rPr>
        <w:t>Retail Purchasing</w:t>
      </w:r>
    </w:p>
    <w:p w:rsidR="0063295E" w:rsidRPr="0023493B" w:rsidRDefault="0063295E" w:rsidP="0063295E">
      <w:pPr>
        <w:tabs>
          <w:tab w:val="center" w:pos="4680"/>
        </w:tabs>
        <w:rPr>
          <w:rFonts w:ascii="Calibri" w:hAnsi="Calibri"/>
          <w:sz w:val="22"/>
          <w:szCs w:val="22"/>
        </w:rPr>
      </w:pPr>
      <w:r>
        <w:rPr>
          <w:rFonts w:ascii="Calibri" w:hAnsi="Calibri"/>
          <w:sz w:val="22"/>
          <w:szCs w:val="22"/>
        </w:rPr>
        <w:t xml:space="preserve">Vendor must have retail establishments in </w:t>
      </w:r>
      <w:r w:rsidR="00084842">
        <w:rPr>
          <w:rFonts w:ascii="Calibri" w:hAnsi="Calibri"/>
          <w:sz w:val="22"/>
          <w:szCs w:val="22"/>
        </w:rPr>
        <w:t>a variety of locations state-wide</w:t>
      </w:r>
      <w:r w:rsidR="004518BF">
        <w:rPr>
          <w:rFonts w:ascii="Calibri" w:hAnsi="Calibri"/>
          <w:sz w:val="22"/>
          <w:szCs w:val="22"/>
        </w:rPr>
        <w:t xml:space="preserve"> </w:t>
      </w:r>
      <w:bookmarkStart w:id="0" w:name="_GoBack"/>
      <w:bookmarkEnd w:id="0"/>
      <w:r>
        <w:rPr>
          <w:rFonts w:ascii="Calibri" w:hAnsi="Calibri"/>
          <w:sz w:val="22"/>
          <w:szCs w:val="22"/>
        </w:rPr>
        <w:t xml:space="preserve">for state employees to visit for proper fitting. State employee shall take possession of boots upon presentation of an approved State of Indiana Purchase Order. Vendor will provide invoice to state employee for state processing. State will remit payment to vendor. </w:t>
      </w:r>
    </w:p>
    <w:p w:rsidR="0063295E" w:rsidRPr="0023493B" w:rsidRDefault="0063295E" w:rsidP="0063295E">
      <w:pPr>
        <w:tabs>
          <w:tab w:val="center" w:pos="4680"/>
        </w:tabs>
        <w:rPr>
          <w:rFonts w:ascii="Calibri" w:hAnsi="Calibri"/>
          <w:sz w:val="22"/>
          <w:szCs w:val="22"/>
        </w:rPr>
      </w:pPr>
    </w:p>
    <w:p w:rsidR="0063295E" w:rsidRPr="0023493B" w:rsidRDefault="0063295E" w:rsidP="0063295E">
      <w:pPr>
        <w:tabs>
          <w:tab w:val="center" w:pos="4680"/>
        </w:tabs>
        <w:rPr>
          <w:rFonts w:ascii="Calibri" w:hAnsi="Calibri"/>
          <w:sz w:val="22"/>
          <w:szCs w:val="22"/>
          <w:u w:val="single"/>
        </w:rPr>
      </w:pPr>
      <w:r w:rsidRPr="0023493B">
        <w:rPr>
          <w:rFonts w:ascii="Calibri" w:hAnsi="Calibri"/>
          <w:sz w:val="22"/>
          <w:szCs w:val="22"/>
          <w:u w:val="single"/>
        </w:rPr>
        <w:t>Labeling</w:t>
      </w:r>
    </w:p>
    <w:p w:rsidR="0063295E" w:rsidRPr="0023493B" w:rsidRDefault="0063295E" w:rsidP="0063295E">
      <w:pPr>
        <w:tabs>
          <w:tab w:val="center" w:pos="4680"/>
        </w:tabs>
        <w:rPr>
          <w:rFonts w:ascii="Calibri" w:hAnsi="Calibri"/>
          <w:sz w:val="22"/>
          <w:szCs w:val="22"/>
        </w:rPr>
      </w:pPr>
      <w:r w:rsidRPr="0023493B">
        <w:rPr>
          <w:rFonts w:ascii="Calibri" w:hAnsi="Calibri"/>
          <w:sz w:val="22"/>
          <w:szCs w:val="22"/>
        </w:rPr>
        <w:t>Unless otherwise stated, the contents, vendor’s name, and purchase order number shall be clearly marked on the outside of all packages</w:t>
      </w:r>
    </w:p>
    <w:p w:rsidR="0063295E" w:rsidRPr="0023493B" w:rsidRDefault="0063295E" w:rsidP="0063295E">
      <w:pPr>
        <w:tabs>
          <w:tab w:val="center" w:pos="4680"/>
        </w:tabs>
        <w:rPr>
          <w:rFonts w:ascii="Calibri" w:hAnsi="Calibri"/>
          <w:sz w:val="22"/>
          <w:szCs w:val="22"/>
        </w:rPr>
      </w:pPr>
    </w:p>
    <w:p w:rsidR="0063295E" w:rsidRPr="0023493B" w:rsidRDefault="0063295E" w:rsidP="0063295E">
      <w:pPr>
        <w:tabs>
          <w:tab w:val="center" w:pos="4680"/>
        </w:tabs>
        <w:rPr>
          <w:rFonts w:ascii="Calibri" w:hAnsi="Calibri"/>
          <w:sz w:val="22"/>
          <w:szCs w:val="22"/>
        </w:rPr>
      </w:pPr>
      <w:r>
        <w:rPr>
          <w:rFonts w:ascii="Calibri" w:hAnsi="Calibri"/>
          <w:sz w:val="22"/>
          <w:szCs w:val="22"/>
        </w:rPr>
        <w:t>All boots</w:t>
      </w:r>
      <w:r w:rsidRPr="0023493B">
        <w:rPr>
          <w:rFonts w:ascii="Calibri" w:hAnsi="Calibri"/>
          <w:sz w:val="22"/>
          <w:szCs w:val="22"/>
        </w:rPr>
        <w:t xml:space="preserve"> shall contain permanent factory stamp in counter area, stating materials, size, and place of manufacture. Labels shall not be altered, removed, or substituted to misrepresent original size, brand, or materials. </w:t>
      </w:r>
    </w:p>
    <w:p w:rsidR="0063295E" w:rsidRPr="0023493B" w:rsidRDefault="0063295E" w:rsidP="0063295E">
      <w:pPr>
        <w:tabs>
          <w:tab w:val="center" w:pos="4680"/>
        </w:tabs>
        <w:rPr>
          <w:rFonts w:ascii="Calibri" w:hAnsi="Calibri"/>
          <w:sz w:val="22"/>
          <w:szCs w:val="22"/>
        </w:rPr>
      </w:pPr>
    </w:p>
    <w:p w:rsidR="0063295E" w:rsidRPr="0023493B" w:rsidRDefault="0063295E" w:rsidP="0063295E">
      <w:pPr>
        <w:tabs>
          <w:tab w:val="center" w:pos="4680"/>
        </w:tabs>
        <w:rPr>
          <w:rFonts w:ascii="Calibri" w:hAnsi="Calibri"/>
          <w:sz w:val="22"/>
          <w:szCs w:val="22"/>
          <w:u w:val="single"/>
        </w:rPr>
      </w:pPr>
      <w:r w:rsidRPr="0023493B">
        <w:rPr>
          <w:rFonts w:ascii="Calibri" w:hAnsi="Calibri"/>
          <w:sz w:val="22"/>
          <w:szCs w:val="22"/>
          <w:u w:val="single"/>
        </w:rPr>
        <w:t>Sizes</w:t>
      </w:r>
    </w:p>
    <w:p w:rsidR="0063295E" w:rsidRPr="0023493B" w:rsidRDefault="0063295E" w:rsidP="0063295E">
      <w:pPr>
        <w:tabs>
          <w:tab w:val="center" w:pos="4680"/>
        </w:tabs>
        <w:rPr>
          <w:rFonts w:ascii="Calibri" w:hAnsi="Calibri"/>
          <w:sz w:val="22"/>
          <w:szCs w:val="22"/>
        </w:rPr>
      </w:pPr>
      <w:r w:rsidRPr="0023493B">
        <w:rPr>
          <w:rFonts w:ascii="Calibri" w:hAnsi="Calibri"/>
          <w:sz w:val="22"/>
          <w:szCs w:val="22"/>
        </w:rPr>
        <w:t xml:space="preserve">All sizes shall be industry standard and meet criteria according to the Federal Commercial Standard. No seconds or irregulars shall be accepted. Vendor shall not deviate from sizes ordered. All sizes shall be standard and run true to size. </w:t>
      </w:r>
    </w:p>
    <w:p w:rsidR="0063295E" w:rsidRPr="0023493B" w:rsidRDefault="0063295E" w:rsidP="0063295E">
      <w:pPr>
        <w:tabs>
          <w:tab w:val="center" w:pos="4680"/>
        </w:tabs>
        <w:rPr>
          <w:rFonts w:ascii="Calibri" w:hAnsi="Calibri"/>
          <w:sz w:val="22"/>
          <w:szCs w:val="22"/>
        </w:rPr>
      </w:pPr>
    </w:p>
    <w:p w:rsidR="0063295E" w:rsidRPr="0023493B" w:rsidRDefault="0063295E" w:rsidP="0063295E">
      <w:pPr>
        <w:tabs>
          <w:tab w:val="center" w:pos="4680"/>
        </w:tabs>
        <w:rPr>
          <w:rFonts w:ascii="Calibri" w:hAnsi="Calibri"/>
          <w:sz w:val="22"/>
          <w:szCs w:val="22"/>
        </w:rPr>
      </w:pPr>
      <w:r w:rsidRPr="0023493B">
        <w:rPr>
          <w:rFonts w:ascii="Calibri" w:hAnsi="Calibri"/>
          <w:sz w:val="22"/>
          <w:szCs w:val="22"/>
        </w:rPr>
        <w:br w:type="page"/>
      </w:r>
    </w:p>
    <w:p w:rsidR="00B14B32" w:rsidRPr="0063295E" w:rsidRDefault="00DD41C2" w:rsidP="00B14B32">
      <w:pPr>
        <w:rPr>
          <w:rFonts w:ascii="Calibri" w:hAnsi="Calibri"/>
          <w:b/>
          <w:sz w:val="22"/>
          <w:szCs w:val="22"/>
        </w:rPr>
      </w:pPr>
      <w:r>
        <w:rPr>
          <w:rFonts w:ascii="Calibri" w:hAnsi="Calibri"/>
          <w:b/>
          <w:sz w:val="22"/>
          <w:szCs w:val="22"/>
          <w:u w:val="single"/>
        </w:rPr>
        <w:lastRenderedPageBreak/>
        <w:t>Lines 273-282</w:t>
      </w:r>
      <w:r w:rsidR="00B14B32" w:rsidRPr="0063295E">
        <w:rPr>
          <w:rFonts w:ascii="Calibri" w:hAnsi="Calibri"/>
          <w:b/>
          <w:sz w:val="22"/>
          <w:szCs w:val="22"/>
          <w:u w:val="single"/>
        </w:rPr>
        <w:t>: Men’s and Women’s Steel-Toe Boots</w:t>
      </w:r>
      <w:r w:rsidR="00B14B32" w:rsidRPr="0063295E">
        <w:rPr>
          <w:rFonts w:ascii="Calibri" w:hAnsi="Calibri"/>
          <w:b/>
          <w:sz w:val="22"/>
          <w:szCs w:val="22"/>
        </w:rPr>
        <w:tab/>
      </w:r>
      <w:r w:rsidR="00B14B32" w:rsidRPr="0063295E">
        <w:rPr>
          <w:rFonts w:ascii="Calibri" w:hAnsi="Calibri"/>
          <w:b/>
          <w:sz w:val="22"/>
          <w:szCs w:val="22"/>
        </w:rPr>
        <w:tab/>
      </w:r>
      <w:r w:rsidR="00B14B32" w:rsidRPr="0063295E">
        <w:rPr>
          <w:rFonts w:ascii="Calibri" w:hAnsi="Calibri"/>
          <w:b/>
          <w:sz w:val="22"/>
          <w:szCs w:val="22"/>
        </w:rPr>
        <w:tab/>
      </w:r>
      <w:r w:rsidR="00B14B32" w:rsidRPr="0063295E">
        <w:rPr>
          <w:rFonts w:ascii="Calibri" w:hAnsi="Calibri"/>
          <w:b/>
          <w:sz w:val="22"/>
          <w:szCs w:val="22"/>
        </w:rPr>
        <w:tab/>
      </w:r>
      <w:r w:rsidR="00B14B32" w:rsidRPr="0063295E">
        <w:rPr>
          <w:rFonts w:ascii="Calibri" w:hAnsi="Calibri"/>
          <w:b/>
          <w:sz w:val="22"/>
          <w:szCs w:val="22"/>
        </w:rPr>
        <w:tab/>
      </w:r>
      <w:r w:rsidR="00B14B32" w:rsidRPr="0063295E">
        <w:rPr>
          <w:rFonts w:ascii="Calibri" w:hAnsi="Calibri"/>
          <w:b/>
          <w:sz w:val="22"/>
          <w:szCs w:val="22"/>
        </w:rPr>
        <w:tab/>
      </w:r>
    </w:p>
    <w:p w:rsidR="00B14B32" w:rsidRPr="0063295E" w:rsidRDefault="00B14B32" w:rsidP="00B14B32">
      <w:pPr>
        <w:rPr>
          <w:rFonts w:ascii="Calibri" w:hAnsi="Calibri"/>
          <w:sz w:val="22"/>
          <w:szCs w:val="22"/>
        </w:rPr>
      </w:pP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Brand Name/Style #</w:t>
      </w:r>
    </w:p>
    <w:p w:rsidR="00B14B32" w:rsidRPr="0063295E" w:rsidRDefault="00B14B32" w:rsidP="00B14B32">
      <w:pPr>
        <w:rPr>
          <w:rFonts w:ascii="Calibri" w:hAnsi="Calibri"/>
          <w:sz w:val="22"/>
          <w:szCs w:val="22"/>
        </w:rPr>
      </w:pP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__________________________</w:t>
      </w:r>
    </w:p>
    <w:p w:rsidR="00B14B32" w:rsidRPr="0063295E" w:rsidRDefault="00B14B32" w:rsidP="00B14B32">
      <w:pPr>
        <w:rPr>
          <w:rFonts w:ascii="Calibri" w:hAnsi="Calibri"/>
          <w:b/>
          <w:sz w:val="22"/>
          <w:szCs w:val="22"/>
        </w:rPr>
      </w:pPr>
    </w:p>
    <w:p w:rsidR="00B14B32" w:rsidRPr="0063295E" w:rsidRDefault="00B14B32" w:rsidP="00B14B32">
      <w:pPr>
        <w:rPr>
          <w:rFonts w:ascii="Calibri" w:hAnsi="Calibri"/>
          <w:sz w:val="22"/>
          <w:szCs w:val="22"/>
        </w:rPr>
      </w:pPr>
      <w:r w:rsidRPr="0063295E">
        <w:rPr>
          <w:rFonts w:ascii="Calibri" w:hAnsi="Calibri"/>
          <w:sz w:val="22"/>
          <w:szCs w:val="22"/>
        </w:rPr>
        <w:t>Waterproof leather upper with steel-toe</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 xml:space="preserve">              ____   ____</w:t>
      </w:r>
    </w:p>
    <w:p w:rsidR="00B14B32" w:rsidRPr="0063295E" w:rsidRDefault="00B14B32" w:rsidP="00B14B32">
      <w:pPr>
        <w:rPr>
          <w:rFonts w:ascii="Calibri" w:hAnsi="Calibri"/>
          <w:sz w:val="22"/>
          <w:szCs w:val="22"/>
        </w:rPr>
      </w:pPr>
      <w:r w:rsidRPr="0063295E">
        <w:rPr>
          <w:rFonts w:ascii="Calibri" w:hAnsi="Calibri"/>
          <w:sz w:val="22"/>
          <w:szCs w:val="22"/>
        </w:rPr>
        <w:t>6 to 8 in heights</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 xml:space="preserve">              ____   ____</w:t>
      </w:r>
    </w:p>
    <w:p w:rsidR="00B14B32" w:rsidRPr="0063295E" w:rsidRDefault="00B14B32" w:rsidP="00B14B32">
      <w:pPr>
        <w:rPr>
          <w:rFonts w:ascii="Calibri" w:hAnsi="Calibri"/>
          <w:sz w:val="22"/>
          <w:szCs w:val="22"/>
        </w:rPr>
      </w:pPr>
      <w:r w:rsidRPr="0063295E">
        <w:rPr>
          <w:rFonts w:ascii="Calibri" w:hAnsi="Calibri"/>
          <w:sz w:val="22"/>
          <w:szCs w:val="22"/>
        </w:rPr>
        <w:t>Waterproof membrane</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Attached welt construction</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Oil-proof, slip resistant</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Significant treads</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Cushioned foot bed</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Colors:</w:t>
      </w:r>
      <w:r w:rsidRPr="0063295E">
        <w:rPr>
          <w:rFonts w:ascii="Calibri" w:hAnsi="Calibri"/>
          <w:sz w:val="22"/>
          <w:szCs w:val="22"/>
        </w:rPr>
        <w:tab/>
        <w:t>Black, Brown</w:t>
      </w:r>
      <w:r w:rsidR="00084842">
        <w:rPr>
          <w:rFonts w:ascii="Calibri" w:hAnsi="Calibri"/>
          <w:sz w:val="22"/>
          <w:szCs w:val="22"/>
        </w:rPr>
        <w:t>, Tan</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Sizes:</w:t>
      </w:r>
      <w:r w:rsidRPr="0063295E">
        <w:rPr>
          <w:rFonts w:ascii="Calibri" w:hAnsi="Calibri"/>
          <w:sz w:val="22"/>
          <w:szCs w:val="22"/>
        </w:rPr>
        <w:tab/>
        <w:t>Men’s 6M-13 ½ M whole and half size</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ab/>
        <w:t>Men’s 14M-18M whole sizes only</w:t>
      </w:r>
    </w:p>
    <w:p w:rsidR="00B14B32" w:rsidRPr="0063295E" w:rsidRDefault="00B14B32" w:rsidP="00B14B32">
      <w:pPr>
        <w:rPr>
          <w:rFonts w:ascii="Calibri" w:hAnsi="Calibri"/>
          <w:sz w:val="22"/>
          <w:szCs w:val="22"/>
        </w:rPr>
      </w:pPr>
      <w:r w:rsidRPr="0063295E">
        <w:rPr>
          <w:rFonts w:ascii="Calibri" w:hAnsi="Calibri"/>
          <w:sz w:val="22"/>
          <w:szCs w:val="22"/>
        </w:rPr>
        <w:tab/>
        <w:t>Men’s 6W-13 ½W whole and half sizes</w:t>
      </w:r>
    </w:p>
    <w:p w:rsidR="00B14B32" w:rsidRPr="0063295E" w:rsidRDefault="00B14B32" w:rsidP="00B14B32">
      <w:pPr>
        <w:rPr>
          <w:rFonts w:ascii="Calibri" w:hAnsi="Calibri"/>
          <w:sz w:val="22"/>
          <w:szCs w:val="22"/>
        </w:rPr>
      </w:pPr>
      <w:r w:rsidRPr="0063295E">
        <w:rPr>
          <w:rFonts w:ascii="Calibri" w:hAnsi="Calibri"/>
          <w:sz w:val="22"/>
          <w:szCs w:val="22"/>
        </w:rPr>
        <w:tab/>
        <w:t>Men’s 14W-18W whole sizes only</w:t>
      </w:r>
    </w:p>
    <w:p w:rsidR="00B14B32" w:rsidRPr="0063295E" w:rsidRDefault="00B14B32" w:rsidP="00B14B32">
      <w:pPr>
        <w:rPr>
          <w:rFonts w:ascii="Calibri" w:hAnsi="Calibri"/>
          <w:sz w:val="22"/>
          <w:szCs w:val="22"/>
        </w:rPr>
      </w:pPr>
      <w:r w:rsidRPr="0063295E">
        <w:rPr>
          <w:rFonts w:ascii="Calibri" w:hAnsi="Calibri"/>
          <w:sz w:val="22"/>
          <w:szCs w:val="22"/>
        </w:rPr>
        <w:tab/>
        <w:t>Men’s 6XW- 13 ½ XW whole and half sizes</w:t>
      </w:r>
    </w:p>
    <w:p w:rsidR="00B14B32" w:rsidRPr="0063295E" w:rsidRDefault="00B14B32" w:rsidP="00B14B32">
      <w:pPr>
        <w:rPr>
          <w:rFonts w:ascii="Calibri" w:hAnsi="Calibri"/>
          <w:sz w:val="22"/>
          <w:szCs w:val="22"/>
        </w:rPr>
      </w:pPr>
      <w:r w:rsidRPr="0063295E">
        <w:rPr>
          <w:rFonts w:ascii="Calibri" w:hAnsi="Calibri"/>
          <w:sz w:val="22"/>
          <w:szCs w:val="22"/>
        </w:rPr>
        <w:tab/>
        <w:t>Men’s 14XW-18XW whole sizes only</w:t>
      </w:r>
    </w:p>
    <w:p w:rsidR="00B14B32" w:rsidRPr="0063295E" w:rsidRDefault="00084842" w:rsidP="00B14B32">
      <w:pPr>
        <w:rPr>
          <w:rFonts w:ascii="Calibri" w:hAnsi="Calibri"/>
          <w:sz w:val="22"/>
          <w:szCs w:val="22"/>
        </w:rPr>
      </w:pPr>
      <w:r>
        <w:rPr>
          <w:rFonts w:ascii="Calibri" w:hAnsi="Calibri"/>
          <w:sz w:val="22"/>
          <w:szCs w:val="22"/>
        </w:rPr>
        <w:tab/>
        <w:t>Women’s 6M-13</w:t>
      </w:r>
      <w:r w:rsidR="00B14B32" w:rsidRPr="0063295E">
        <w:rPr>
          <w:rFonts w:ascii="Calibri" w:hAnsi="Calibri"/>
          <w:sz w:val="22"/>
          <w:szCs w:val="22"/>
        </w:rPr>
        <w:t>M whole and half sizes</w:t>
      </w:r>
    </w:p>
    <w:p w:rsidR="00B14B32" w:rsidRPr="0063295E" w:rsidRDefault="00084842" w:rsidP="00B14B32">
      <w:pPr>
        <w:rPr>
          <w:rFonts w:ascii="Calibri" w:hAnsi="Calibri"/>
          <w:sz w:val="22"/>
          <w:szCs w:val="22"/>
        </w:rPr>
      </w:pPr>
      <w:r>
        <w:rPr>
          <w:rFonts w:ascii="Calibri" w:hAnsi="Calibri"/>
          <w:sz w:val="22"/>
          <w:szCs w:val="22"/>
        </w:rPr>
        <w:tab/>
        <w:t>Women’s 6W-13</w:t>
      </w:r>
      <w:r w:rsidR="00B14B32" w:rsidRPr="0063295E">
        <w:rPr>
          <w:rFonts w:ascii="Calibri" w:hAnsi="Calibri"/>
          <w:sz w:val="22"/>
          <w:szCs w:val="22"/>
        </w:rPr>
        <w:t>W whole and half sizes</w:t>
      </w:r>
    </w:p>
    <w:p w:rsidR="00B14B32" w:rsidRPr="0063295E" w:rsidRDefault="00B14B32" w:rsidP="00B14B32">
      <w:pPr>
        <w:rPr>
          <w:rFonts w:ascii="Calibri" w:hAnsi="Calibri"/>
          <w:sz w:val="22"/>
          <w:szCs w:val="22"/>
        </w:rPr>
      </w:pPr>
    </w:p>
    <w:p w:rsidR="00B14B32" w:rsidRPr="0063295E" w:rsidRDefault="00B14B32" w:rsidP="00B14B32">
      <w:pPr>
        <w:rPr>
          <w:rFonts w:ascii="Calibri" w:hAnsi="Calibri"/>
          <w:sz w:val="22"/>
          <w:szCs w:val="22"/>
        </w:rPr>
      </w:pPr>
      <w:r w:rsidRPr="0063295E">
        <w:rPr>
          <w:rFonts w:ascii="Calibri" w:hAnsi="Calibri"/>
          <w:sz w:val="22"/>
          <w:szCs w:val="22"/>
        </w:rPr>
        <w:t>Exceptions__________________________________________________________________</w:t>
      </w:r>
    </w:p>
    <w:p w:rsidR="00B14B32" w:rsidRPr="0063295E" w:rsidRDefault="00B14B32" w:rsidP="00B14B32">
      <w:pPr>
        <w:rPr>
          <w:rFonts w:ascii="Calibri" w:hAnsi="Calibri"/>
          <w:b/>
          <w:sz w:val="22"/>
          <w:szCs w:val="22"/>
        </w:rPr>
      </w:pPr>
    </w:p>
    <w:p w:rsidR="00B14B32" w:rsidRPr="0063295E" w:rsidRDefault="00B14B32" w:rsidP="00B14B32">
      <w:pPr>
        <w:rPr>
          <w:rFonts w:ascii="Calibri" w:hAnsi="Calibri" w:cs="Calibri"/>
          <w:sz w:val="22"/>
          <w:szCs w:val="22"/>
          <w:u w:val="single"/>
        </w:rPr>
      </w:pPr>
    </w:p>
    <w:p w:rsidR="00B14B32" w:rsidRPr="0063295E" w:rsidRDefault="00DD41C2" w:rsidP="00B14B32">
      <w:pPr>
        <w:rPr>
          <w:rFonts w:ascii="Calibri" w:hAnsi="Calibri"/>
          <w:b/>
          <w:sz w:val="22"/>
          <w:szCs w:val="22"/>
        </w:rPr>
      </w:pPr>
      <w:r>
        <w:rPr>
          <w:rFonts w:ascii="Calibri" w:hAnsi="Calibri"/>
          <w:b/>
          <w:sz w:val="22"/>
          <w:szCs w:val="22"/>
          <w:u w:val="single"/>
        </w:rPr>
        <w:t>Lines 283-290</w:t>
      </w:r>
      <w:r w:rsidR="00B14B32" w:rsidRPr="0063295E">
        <w:rPr>
          <w:rFonts w:ascii="Calibri" w:hAnsi="Calibri"/>
          <w:b/>
          <w:sz w:val="22"/>
          <w:szCs w:val="22"/>
          <w:u w:val="single"/>
        </w:rPr>
        <w:t>: M</w:t>
      </w:r>
      <w:r w:rsidR="00681F18">
        <w:rPr>
          <w:rFonts w:ascii="Calibri" w:hAnsi="Calibri"/>
          <w:b/>
          <w:sz w:val="22"/>
          <w:szCs w:val="22"/>
          <w:u w:val="single"/>
        </w:rPr>
        <w:t>en’s and Women’s Safety</w:t>
      </w:r>
      <w:r w:rsidR="00B14B32" w:rsidRPr="0063295E">
        <w:rPr>
          <w:rFonts w:ascii="Calibri" w:hAnsi="Calibri"/>
          <w:b/>
          <w:sz w:val="22"/>
          <w:szCs w:val="22"/>
          <w:u w:val="single"/>
        </w:rPr>
        <w:t xml:space="preserve"> </w:t>
      </w:r>
      <w:r w:rsidR="007E01A4">
        <w:rPr>
          <w:rFonts w:ascii="Calibri" w:hAnsi="Calibri"/>
          <w:b/>
          <w:sz w:val="22"/>
          <w:szCs w:val="22"/>
          <w:u w:val="single"/>
        </w:rPr>
        <w:t xml:space="preserve">Boot </w:t>
      </w:r>
      <w:r w:rsidR="00B14B32" w:rsidRPr="0063295E">
        <w:rPr>
          <w:rFonts w:ascii="Calibri" w:hAnsi="Calibri"/>
          <w:b/>
          <w:sz w:val="22"/>
          <w:szCs w:val="22"/>
          <w:u w:val="single"/>
        </w:rPr>
        <w:t>with Rubber Toe Overlay</w:t>
      </w:r>
      <w:r w:rsidR="00B14B32" w:rsidRPr="0063295E">
        <w:rPr>
          <w:rFonts w:ascii="Calibri" w:hAnsi="Calibri"/>
          <w:b/>
          <w:sz w:val="22"/>
          <w:szCs w:val="22"/>
        </w:rPr>
        <w:tab/>
      </w:r>
      <w:r w:rsidR="00B14B32" w:rsidRPr="0063295E">
        <w:rPr>
          <w:rFonts w:ascii="Calibri" w:hAnsi="Calibri"/>
          <w:b/>
          <w:sz w:val="22"/>
          <w:szCs w:val="22"/>
        </w:rPr>
        <w:tab/>
      </w:r>
      <w:r w:rsidR="00B14B32" w:rsidRPr="0063295E">
        <w:rPr>
          <w:rFonts w:ascii="Calibri" w:hAnsi="Calibri"/>
          <w:b/>
          <w:sz w:val="22"/>
          <w:szCs w:val="22"/>
        </w:rPr>
        <w:tab/>
      </w:r>
      <w:r w:rsidR="00B14B32" w:rsidRPr="0063295E">
        <w:rPr>
          <w:rFonts w:ascii="Calibri" w:hAnsi="Calibri"/>
          <w:b/>
          <w:sz w:val="22"/>
          <w:szCs w:val="22"/>
        </w:rPr>
        <w:tab/>
      </w:r>
      <w:r w:rsidR="00B14B32" w:rsidRPr="0063295E">
        <w:rPr>
          <w:rFonts w:ascii="Calibri" w:hAnsi="Calibri"/>
          <w:b/>
          <w:sz w:val="22"/>
          <w:szCs w:val="22"/>
        </w:rPr>
        <w:tab/>
      </w:r>
      <w:r w:rsidR="00B14B32" w:rsidRPr="0063295E">
        <w:rPr>
          <w:rFonts w:ascii="Calibri" w:hAnsi="Calibri"/>
          <w:b/>
          <w:sz w:val="22"/>
          <w:szCs w:val="22"/>
        </w:rPr>
        <w:tab/>
      </w:r>
    </w:p>
    <w:p w:rsidR="00B14B32" w:rsidRPr="0063295E" w:rsidRDefault="00B14B32" w:rsidP="00B14B32">
      <w:pPr>
        <w:rPr>
          <w:rFonts w:ascii="Calibri" w:hAnsi="Calibri"/>
          <w:sz w:val="22"/>
          <w:szCs w:val="22"/>
        </w:rPr>
      </w:pP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Brand Name/Style #</w:t>
      </w:r>
    </w:p>
    <w:p w:rsidR="00B14B32" w:rsidRPr="0063295E" w:rsidRDefault="00B14B32" w:rsidP="00B14B32">
      <w:pPr>
        <w:rPr>
          <w:rFonts w:ascii="Calibri" w:hAnsi="Calibri"/>
          <w:sz w:val="22"/>
          <w:szCs w:val="22"/>
        </w:rPr>
      </w:pP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__________________________</w:t>
      </w:r>
    </w:p>
    <w:p w:rsidR="00B14B32" w:rsidRPr="0063295E" w:rsidRDefault="00B14B32" w:rsidP="00B14B32">
      <w:pPr>
        <w:rPr>
          <w:rFonts w:ascii="Calibri" w:hAnsi="Calibri"/>
          <w:b/>
          <w:sz w:val="22"/>
          <w:szCs w:val="22"/>
        </w:rPr>
      </w:pPr>
    </w:p>
    <w:p w:rsidR="00B14B32" w:rsidRPr="0063295E" w:rsidRDefault="00B14B32" w:rsidP="00B14B32">
      <w:pPr>
        <w:rPr>
          <w:rFonts w:ascii="Calibri" w:hAnsi="Calibri"/>
          <w:sz w:val="22"/>
          <w:szCs w:val="22"/>
        </w:rPr>
      </w:pPr>
      <w:r w:rsidRPr="0063295E">
        <w:rPr>
          <w:rFonts w:ascii="Calibri" w:hAnsi="Calibri"/>
          <w:sz w:val="22"/>
          <w:szCs w:val="22"/>
        </w:rPr>
        <w:t>Waterpr</w:t>
      </w:r>
      <w:r w:rsidR="00681F18">
        <w:rPr>
          <w:rFonts w:ascii="Calibri" w:hAnsi="Calibri"/>
          <w:sz w:val="22"/>
          <w:szCs w:val="22"/>
        </w:rPr>
        <w:t>oof leather upper with rubber toe overlay</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 xml:space="preserve">              ____   ____</w:t>
      </w:r>
    </w:p>
    <w:p w:rsidR="00B14B32" w:rsidRPr="0063295E" w:rsidRDefault="00B14B32" w:rsidP="00B14B32">
      <w:pPr>
        <w:rPr>
          <w:rFonts w:ascii="Calibri" w:hAnsi="Calibri"/>
          <w:sz w:val="22"/>
          <w:szCs w:val="22"/>
        </w:rPr>
      </w:pPr>
      <w:r w:rsidRPr="0063295E">
        <w:rPr>
          <w:rFonts w:ascii="Calibri" w:hAnsi="Calibri"/>
          <w:sz w:val="22"/>
          <w:szCs w:val="22"/>
        </w:rPr>
        <w:t>Electric shock protection</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6 to 8 in heights</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 xml:space="preserve">              ____   ____</w:t>
      </w:r>
    </w:p>
    <w:p w:rsidR="00B14B32" w:rsidRPr="0063295E" w:rsidRDefault="00B14B32" w:rsidP="00B14B32">
      <w:pPr>
        <w:rPr>
          <w:rFonts w:ascii="Calibri" w:hAnsi="Calibri"/>
          <w:sz w:val="22"/>
          <w:szCs w:val="22"/>
        </w:rPr>
      </w:pPr>
      <w:r w:rsidRPr="0063295E">
        <w:rPr>
          <w:rFonts w:ascii="Calibri" w:hAnsi="Calibri"/>
          <w:sz w:val="22"/>
          <w:szCs w:val="22"/>
        </w:rPr>
        <w:t>Waterproof membrane</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Attached welt construction</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Oil-proof, slip resistant</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Significant treads</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Cushioned foot bed</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Colors:</w:t>
      </w:r>
      <w:r w:rsidRPr="0063295E">
        <w:rPr>
          <w:rFonts w:ascii="Calibri" w:hAnsi="Calibri"/>
          <w:sz w:val="22"/>
          <w:szCs w:val="22"/>
        </w:rPr>
        <w:tab/>
        <w:t>Black, Brown</w:t>
      </w:r>
      <w:r w:rsidR="00084842">
        <w:rPr>
          <w:rFonts w:ascii="Calibri" w:hAnsi="Calibri"/>
          <w:sz w:val="22"/>
          <w:szCs w:val="22"/>
        </w:rPr>
        <w:t>, Tan</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Sizes:</w:t>
      </w:r>
      <w:r w:rsidRPr="0063295E">
        <w:rPr>
          <w:rFonts w:ascii="Calibri" w:hAnsi="Calibri"/>
          <w:sz w:val="22"/>
          <w:szCs w:val="22"/>
        </w:rPr>
        <w:tab/>
        <w:t>Men’s 6M-13 ½ M whole and half size</w:t>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r>
      <w:r w:rsidRPr="0063295E">
        <w:rPr>
          <w:rFonts w:ascii="Calibri" w:hAnsi="Calibri"/>
          <w:sz w:val="22"/>
          <w:szCs w:val="22"/>
        </w:rPr>
        <w:tab/>
        <w:t>____   ____</w:t>
      </w:r>
    </w:p>
    <w:p w:rsidR="00B14B32" w:rsidRPr="0063295E" w:rsidRDefault="00B14B32" w:rsidP="00B14B32">
      <w:pPr>
        <w:rPr>
          <w:rFonts w:ascii="Calibri" w:hAnsi="Calibri"/>
          <w:sz w:val="22"/>
          <w:szCs w:val="22"/>
        </w:rPr>
      </w:pPr>
      <w:r w:rsidRPr="0063295E">
        <w:rPr>
          <w:rFonts w:ascii="Calibri" w:hAnsi="Calibri"/>
          <w:sz w:val="22"/>
          <w:szCs w:val="22"/>
        </w:rPr>
        <w:tab/>
        <w:t>Men’s 14M-18M whole sizes only</w:t>
      </w:r>
    </w:p>
    <w:p w:rsidR="00B14B32" w:rsidRPr="0063295E" w:rsidRDefault="00B14B32" w:rsidP="00B14B32">
      <w:pPr>
        <w:rPr>
          <w:rFonts w:ascii="Calibri" w:hAnsi="Calibri"/>
          <w:sz w:val="22"/>
          <w:szCs w:val="22"/>
        </w:rPr>
      </w:pPr>
      <w:r w:rsidRPr="0063295E">
        <w:rPr>
          <w:rFonts w:ascii="Calibri" w:hAnsi="Calibri"/>
          <w:sz w:val="22"/>
          <w:szCs w:val="22"/>
        </w:rPr>
        <w:tab/>
        <w:t>Men’s 6W-13 ½W whole and half sizes</w:t>
      </w:r>
    </w:p>
    <w:p w:rsidR="00B14B32" w:rsidRPr="0063295E" w:rsidRDefault="00B14B32" w:rsidP="00B14B32">
      <w:pPr>
        <w:rPr>
          <w:rFonts w:ascii="Calibri" w:hAnsi="Calibri"/>
          <w:sz w:val="22"/>
          <w:szCs w:val="22"/>
        </w:rPr>
      </w:pPr>
      <w:r w:rsidRPr="0063295E">
        <w:rPr>
          <w:rFonts w:ascii="Calibri" w:hAnsi="Calibri"/>
          <w:sz w:val="22"/>
          <w:szCs w:val="22"/>
        </w:rPr>
        <w:tab/>
        <w:t>Men’s 14W-18W whole sizes only</w:t>
      </w:r>
    </w:p>
    <w:p w:rsidR="00B14B32" w:rsidRPr="0063295E" w:rsidRDefault="00B14B32" w:rsidP="00B14B32">
      <w:pPr>
        <w:rPr>
          <w:rFonts w:ascii="Calibri" w:hAnsi="Calibri"/>
          <w:sz w:val="22"/>
          <w:szCs w:val="22"/>
        </w:rPr>
      </w:pPr>
      <w:r w:rsidRPr="0063295E">
        <w:rPr>
          <w:rFonts w:ascii="Calibri" w:hAnsi="Calibri"/>
          <w:sz w:val="22"/>
          <w:szCs w:val="22"/>
        </w:rPr>
        <w:tab/>
        <w:t>Men’s 6XW- 13 ½ XW whole and half sizes</w:t>
      </w:r>
    </w:p>
    <w:p w:rsidR="00B14B32" w:rsidRPr="0063295E" w:rsidRDefault="00B14B32" w:rsidP="00B14B32">
      <w:pPr>
        <w:rPr>
          <w:rFonts w:ascii="Calibri" w:hAnsi="Calibri"/>
          <w:sz w:val="22"/>
          <w:szCs w:val="22"/>
        </w:rPr>
      </w:pPr>
      <w:r w:rsidRPr="0063295E">
        <w:rPr>
          <w:rFonts w:ascii="Calibri" w:hAnsi="Calibri"/>
          <w:sz w:val="22"/>
          <w:szCs w:val="22"/>
        </w:rPr>
        <w:tab/>
        <w:t>Men’s 14XW-18XW whole sizes only</w:t>
      </w:r>
    </w:p>
    <w:p w:rsidR="00B14B32" w:rsidRPr="0063295E" w:rsidRDefault="00084842" w:rsidP="00B14B32">
      <w:pPr>
        <w:rPr>
          <w:rFonts w:ascii="Calibri" w:hAnsi="Calibri"/>
          <w:sz w:val="22"/>
          <w:szCs w:val="22"/>
        </w:rPr>
      </w:pPr>
      <w:r>
        <w:rPr>
          <w:rFonts w:ascii="Calibri" w:hAnsi="Calibri"/>
          <w:sz w:val="22"/>
          <w:szCs w:val="22"/>
        </w:rPr>
        <w:tab/>
        <w:t>Women’s 6M-13</w:t>
      </w:r>
      <w:r w:rsidR="00B14B32" w:rsidRPr="0063295E">
        <w:rPr>
          <w:rFonts w:ascii="Calibri" w:hAnsi="Calibri"/>
          <w:sz w:val="22"/>
          <w:szCs w:val="22"/>
        </w:rPr>
        <w:t>M whole and half sizes</w:t>
      </w:r>
    </w:p>
    <w:p w:rsidR="00B14B32" w:rsidRPr="0063295E" w:rsidRDefault="00084842" w:rsidP="00B14B32">
      <w:pPr>
        <w:rPr>
          <w:rFonts w:ascii="Calibri" w:hAnsi="Calibri"/>
          <w:sz w:val="22"/>
          <w:szCs w:val="22"/>
        </w:rPr>
      </w:pPr>
      <w:r>
        <w:rPr>
          <w:rFonts w:ascii="Calibri" w:hAnsi="Calibri"/>
          <w:sz w:val="22"/>
          <w:szCs w:val="22"/>
        </w:rPr>
        <w:tab/>
        <w:t>Women’s 6W-13</w:t>
      </w:r>
      <w:r w:rsidR="00B14B32" w:rsidRPr="0063295E">
        <w:rPr>
          <w:rFonts w:ascii="Calibri" w:hAnsi="Calibri"/>
          <w:sz w:val="22"/>
          <w:szCs w:val="22"/>
        </w:rPr>
        <w:t>W whole and half sizes</w:t>
      </w:r>
    </w:p>
    <w:p w:rsidR="00B14B32" w:rsidRPr="0063295E" w:rsidRDefault="00B14B32" w:rsidP="00B14B32">
      <w:pPr>
        <w:rPr>
          <w:rFonts w:ascii="Calibri" w:hAnsi="Calibri"/>
          <w:sz w:val="22"/>
          <w:szCs w:val="22"/>
        </w:rPr>
      </w:pPr>
    </w:p>
    <w:p w:rsidR="00B14B32" w:rsidRDefault="00B14B32" w:rsidP="00B14B32">
      <w:pPr>
        <w:rPr>
          <w:rFonts w:ascii="Calibri" w:hAnsi="Calibri"/>
          <w:sz w:val="22"/>
          <w:szCs w:val="22"/>
        </w:rPr>
      </w:pPr>
      <w:r w:rsidRPr="0063295E">
        <w:rPr>
          <w:rFonts w:ascii="Calibri" w:hAnsi="Calibri"/>
          <w:sz w:val="22"/>
          <w:szCs w:val="22"/>
        </w:rPr>
        <w:t>Exceptions__________________________________________________________________</w:t>
      </w:r>
    </w:p>
    <w:p w:rsidR="0063295E" w:rsidRDefault="0063295E" w:rsidP="00B14B32">
      <w:pPr>
        <w:rPr>
          <w:rFonts w:ascii="Calibri" w:hAnsi="Calibri"/>
          <w:sz w:val="22"/>
          <w:szCs w:val="22"/>
        </w:rPr>
      </w:pPr>
    </w:p>
    <w:p w:rsidR="0063295E" w:rsidRDefault="0063295E" w:rsidP="00B14B32">
      <w:pPr>
        <w:rPr>
          <w:rFonts w:ascii="Calibri" w:hAnsi="Calibri"/>
          <w:sz w:val="22"/>
          <w:szCs w:val="22"/>
        </w:rPr>
      </w:pPr>
    </w:p>
    <w:p w:rsidR="0063295E" w:rsidRDefault="0063295E" w:rsidP="00B14B32">
      <w:pPr>
        <w:rPr>
          <w:rFonts w:ascii="Calibri" w:hAnsi="Calibri"/>
          <w:sz w:val="22"/>
          <w:szCs w:val="22"/>
        </w:rPr>
      </w:pPr>
    </w:p>
    <w:p w:rsidR="0063295E" w:rsidRPr="0023493B" w:rsidRDefault="0063295E" w:rsidP="0063295E">
      <w:pPr>
        <w:rPr>
          <w:rFonts w:ascii="Calibri" w:hAnsi="Calibri" w:cs="Calibri"/>
          <w:sz w:val="22"/>
          <w:szCs w:val="22"/>
          <w:u w:val="single"/>
        </w:rPr>
      </w:pPr>
    </w:p>
    <w:p w:rsidR="0063295E" w:rsidRPr="0023493B" w:rsidRDefault="0063295E" w:rsidP="0063295E">
      <w:pPr>
        <w:rPr>
          <w:rFonts w:ascii="Calibri" w:hAnsi="Calibri"/>
          <w:sz w:val="22"/>
          <w:szCs w:val="22"/>
          <w:u w:val="single"/>
        </w:rPr>
      </w:pPr>
      <w:r w:rsidRPr="0023493B">
        <w:rPr>
          <w:rFonts w:ascii="Calibri" w:hAnsi="Calibri"/>
          <w:sz w:val="22"/>
          <w:szCs w:val="22"/>
          <w:u w:val="single"/>
        </w:rPr>
        <w:t>SPECIFICATIONS AGREEMENT:</w:t>
      </w:r>
    </w:p>
    <w:p w:rsidR="0063295E" w:rsidRPr="0023493B" w:rsidRDefault="0063295E" w:rsidP="0063295E">
      <w:pPr>
        <w:rPr>
          <w:rFonts w:ascii="Calibri" w:hAnsi="Calibri"/>
          <w:sz w:val="22"/>
          <w:szCs w:val="22"/>
          <w:u w:val="single"/>
        </w:rPr>
      </w:pPr>
    </w:p>
    <w:p w:rsidR="0063295E" w:rsidRPr="0023493B" w:rsidRDefault="0063295E" w:rsidP="0063295E">
      <w:pPr>
        <w:rPr>
          <w:rFonts w:ascii="Calibri" w:hAnsi="Calibri"/>
          <w:sz w:val="22"/>
          <w:szCs w:val="22"/>
        </w:rPr>
      </w:pPr>
      <w:r w:rsidRPr="0023493B">
        <w:rPr>
          <w:rFonts w:ascii="Calibri" w:hAnsi="Calibri"/>
          <w:sz w:val="22"/>
          <w:szCs w:val="22"/>
        </w:rPr>
        <w:t xml:space="preserve">Bidder’s signature and submittal of bid for the above products, indicates bidder agrees to meet all specifications stated above and all information submitted is accurate. </w:t>
      </w:r>
    </w:p>
    <w:p w:rsidR="0063295E" w:rsidRPr="0023493B" w:rsidRDefault="0063295E" w:rsidP="0063295E">
      <w:pPr>
        <w:ind w:left="720"/>
        <w:rPr>
          <w:rFonts w:ascii="Calibri" w:hAnsi="Calibri"/>
          <w:sz w:val="22"/>
          <w:szCs w:val="22"/>
        </w:rPr>
      </w:pPr>
    </w:p>
    <w:p w:rsidR="0063295E" w:rsidRPr="0023493B" w:rsidRDefault="0063295E" w:rsidP="0063295E">
      <w:pPr>
        <w:rPr>
          <w:rFonts w:ascii="Calibri" w:hAnsi="Calibri"/>
          <w:sz w:val="22"/>
          <w:szCs w:val="22"/>
        </w:rPr>
      </w:pPr>
    </w:p>
    <w:p w:rsidR="0063295E" w:rsidRPr="0023493B" w:rsidRDefault="0063295E" w:rsidP="0063295E">
      <w:pPr>
        <w:tabs>
          <w:tab w:val="left" w:pos="-1440"/>
        </w:tabs>
        <w:rPr>
          <w:rFonts w:ascii="Calibri" w:hAnsi="Calibri"/>
          <w:sz w:val="22"/>
          <w:szCs w:val="22"/>
          <w:u w:val="single"/>
        </w:rPr>
      </w:pPr>
      <w:r w:rsidRPr="0023493B">
        <w:rPr>
          <w:rFonts w:ascii="Calibri" w:hAnsi="Calibri"/>
          <w:sz w:val="22"/>
          <w:szCs w:val="22"/>
        </w:rPr>
        <w:t>Bidder Signature:</w:t>
      </w:r>
      <w:r w:rsidRPr="0023493B">
        <w:rPr>
          <w:rFonts w:ascii="Calibri" w:hAnsi="Calibri"/>
          <w:sz w:val="22"/>
          <w:szCs w:val="22"/>
          <w:u w:val="single"/>
        </w:rPr>
        <w:tab/>
      </w:r>
      <w:r w:rsidRPr="0023493B">
        <w:rPr>
          <w:rFonts w:ascii="Calibri" w:hAnsi="Calibri"/>
          <w:sz w:val="22"/>
          <w:szCs w:val="22"/>
          <w:u w:val="single"/>
        </w:rPr>
        <w:tab/>
      </w:r>
      <w:r w:rsidRPr="0023493B">
        <w:rPr>
          <w:rFonts w:ascii="Calibri" w:hAnsi="Calibri"/>
          <w:sz w:val="22"/>
          <w:szCs w:val="22"/>
          <w:u w:val="single"/>
        </w:rPr>
        <w:tab/>
      </w:r>
      <w:r w:rsidRPr="0023493B">
        <w:rPr>
          <w:rFonts w:ascii="Calibri" w:hAnsi="Calibri"/>
          <w:sz w:val="22"/>
          <w:szCs w:val="22"/>
          <w:u w:val="single"/>
        </w:rPr>
        <w:tab/>
      </w:r>
      <w:r w:rsidRPr="0023493B">
        <w:rPr>
          <w:rFonts w:ascii="Calibri" w:hAnsi="Calibri"/>
          <w:sz w:val="22"/>
          <w:szCs w:val="22"/>
          <w:u w:val="single"/>
        </w:rPr>
        <w:tab/>
      </w:r>
      <w:r w:rsidRPr="0023493B">
        <w:rPr>
          <w:rFonts w:ascii="Calibri" w:hAnsi="Calibri"/>
          <w:sz w:val="22"/>
          <w:szCs w:val="22"/>
          <w:u w:val="single"/>
        </w:rPr>
        <w:tab/>
      </w:r>
      <w:r w:rsidRPr="0023493B">
        <w:rPr>
          <w:rFonts w:ascii="Calibri" w:hAnsi="Calibri"/>
          <w:sz w:val="22"/>
          <w:szCs w:val="22"/>
          <w:u w:val="single"/>
        </w:rPr>
        <w:tab/>
      </w:r>
      <w:r w:rsidRPr="0023493B">
        <w:rPr>
          <w:rFonts w:ascii="Calibri" w:hAnsi="Calibri"/>
          <w:sz w:val="22"/>
          <w:szCs w:val="22"/>
          <w:u w:val="single"/>
        </w:rPr>
        <w:tab/>
      </w:r>
      <w:r w:rsidRPr="0023493B">
        <w:rPr>
          <w:rFonts w:ascii="Calibri" w:hAnsi="Calibri"/>
          <w:sz w:val="22"/>
          <w:szCs w:val="22"/>
        </w:rPr>
        <w:t>Date:</w:t>
      </w:r>
      <w:r w:rsidRPr="0023493B">
        <w:rPr>
          <w:rFonts w:ascii="Calibri" w:hAnsi="Calibri"/>
          <w:sz w:val="22"/>
          <w:szCs w:val="22"/>
          <w:u w:val="single"/>
        </w:rPr>
        <w:tab/>
      </w:r>
      <w:r w:rsidRPr="0023493B">
        <w:rPr>
          <w:rFonts w:ascii="Calibri" w:hAnsi="Calibri"/>
          <w:sz w:val="22"/>
          <w:szCs w:val="22"/>
          <w:u w:val="single"/>
        </w:rPr>
        <w:tab/>
      </w:r>
      <w:r w:rsidRPr="0023493B">
        <w:rPr>
          <w:rFonts w:ascii="Calibri" w:hAnsi="Calibri"/>
          <w:sz w:val="22"/>
          <w:szCs w:val="22"/>
          <w:u w:val="single"/>
        </w:rPr>
        <w:tab/>
      </w:r>
    </w:p>
    <w:p w:rsidR="0063295E" w:rsidRPr="0023493B" w:rsidRDefault="0063295E" w:rsidP="0063295E">
      <w:pPr>
        <w:rPr>
          <w:rFonts w:ascii="Calibri" w:hAnsi="Calibri"/>
          <w:b/>
          <w:sz w:val="22"/>
          <w:szCs w:val="22"/>
        </w:rPr>
      </w:pPr>
    </w:p>
    <w:p w:rsidR="0063295E" w:rsidRPr="0023493B" w:rsidRDefault="0063295E" w:rsidP="00B14B32">
      <w:pPr>
        <w:rPr>
          <w:rFonts w:ascii="Calibri" w:hAnsi="Calibri"/>
          <w:sz w:val="22"/>
          <w:szCs w:val="22"/>
        </w:rPr>
      </w:pPr>
    </w:p>
    <w:p w:rsidR="00B14B32" w:rsidRPr="0023493B" w:rsidRDefault="00B14B32" w:rsidP="00B14B32">
      <w:pPr>
        <w:rPr>
          <w:rFonts w:ascii="Calibri" w:hAnsi="Calibri"/>
          <w:b/>
          <w:sz w:val="22"/>
          <w:szCs w:val="22"/>
        </w:rPr>
      </w:pPr>
    </w:p>
    <w:p w:rsidR="00307491" w:rsidRDefault="00307491"/>
    <w:sectPr w:rsidR="00307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32"/>
    <w:rsid w:val="00065472"/>
    <w:rsid w:val="00083AE5"/>
    <w:rsid w:val="00084842"/>
    <w:rsid w:val="00307491"/>
    <w:rsid w:val="004518BF"/>
    <w:rsid w:val="0063295E"/>
    <w:rsid w:val="00681F18"/>
    <w:rsid w:val="007E01A4"/>
    <w:rsid w:val="00B14B32"/>
    <w:rsid w:val="00DD41C2"/>
    <w:rsid w:val="00E5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F22E2-003F-4529-B7C4-796EDC24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B32"/>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940</Words>
  <Characters>5359</Characters>
  <Application>Microsoft Office Word</Application>
  <DocSecurity>0</DocSecurity>
  <Lines>44</Lines>
  <Paragraphs>12</Paragraphs>
  <ScaleCrop>false</ScaleCrop>
  <Company>State of Indiana</Company>
  <LinksUpToDate>false</LinksUpToDate>
  <CharactersWithSpaces>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Walker</dc:creator>
  <cp:keywords/>
  <dc:description/>
  <cp:lastModifiedBy>Ann Walker</cp:lastModifiedBy>
  <cp:revision>11</cp:revision>
  <dcterms:created xsi:type="dcterms:W3CDTF">2019-06-03T11:29:00Z</dcterms:created>
  <dcterms:modified xsi:type="dcterms:W3CDTF">2019-06-07T15:59:00Z</dcterms:modified>
</cp:coreProperties>
</file>